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5022E1B2"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w:t>
      </w:r>
      <w:r w:rsidR="00606BD2">
        <w:rPr>
          <w:rFonts w:asciiTheme="minorHAnsi" w:hAnsiTheme="minorHAnsi"/>
          <w:sz w:val="28"/>
          <w:szCs w:val="28"/>
        </w:rPr>
        <w:t>3</w:t>
      </w:r>
      <w:r w:rsidRPr="004D6D40">
        <w:rPr>
          <w:rFonts w:asciiTheme="minorHAnsi" w:hAnsiTheme="minorHAnsi"/>
          <w:sz w:val="28"/>
          <w:szCs w:val="28"/>
        </w:rPr>
        <w:t>.gada 1.ceturksni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1B0E356D"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lang w:val="lv-LV"/>
        </w:rPr>
        <w:t>Apsekojuma respondents ir komersants,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w:t>
      </w:r>
      <w:r w:rsidR="00093598">
        <w:rPr>
          <w:rFonts w:asciiTheme="minorHAnsi" w:hAnsiTheme="minorHAnsi"/>
          <w:lang w:val="lv-LV"/>
        </w:rPr>
        <w:t>-</w:t>
      </w:r>
      <w:r w:rsidRPr="0061354D">
        <w:rPr>
          <w:rFonts w:asciiTheme="minorHAnsi" w:hAnsiTheme="minorHAnsi"/>
          <w:lang w:val="lv-LV"/>
        </w:rPr>
        <w:t>māk</w:t>
      </w:r>
      <w:r w:rsidR="00093598">
        <w:rPr>
          <w:rFonts w:asciiTheme="minorHAnsi" w:hAnsiTheme="minorHAnsi"/>
          <w:lang w:val="lv-LV"/>
        </w:rPr>
        <w:t> </w:t>
      </w:r>
      <w:r w:rsidRPr="0061354D">
        <w:rPr>
          <w:rFonts w:asciiTheme="minorHAnsi" w:hAnsiTheme="minorHAnsi"/>
          <w:lang w:val="lv-LV"/>
        </w:rPr>
        <w:t>– Pārvalde)</w:t>
      </w:r>
      <w:r w:rsidRPr="0061354D">
        <w:rPr>
          <w:rFonts w:asciiTheme="minorHAnsi" w:hAnsiTheme="minorHAnsi" w:cstheme="minorHAnsi"/>
          <w:lang w:val="lv-LV"/>
        </w:rPr>
        <w:t xml:space="preserve"> pieprasījuma.</w:t>
      </w:r>
    </w:p>
    <w:p w14:paraId="42A76A1F" w14:textId="01C80D30"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iCs/>
          <w:lang w:val="lv-LV"/>
        </w:rPr>
        <w:t xml:space="preserve">Darba ņēmējs šī </w:t>
      </w:r>
      <w:proofErr w:type="spellStart"/>
      <w:r w:rsidRPr="0061354D">
        <w:rPr>
          <w:rFonts w:asciiTheme="minorHAnsi" w:hAnsiTheme="minorHAnsi" w:cstheme="minorHAnsi"/>
          <w:iCs/>
          <w:lang w:val="lv-LV"/>
        </w:rPr>
        <w:t>apsekojuma</w:t>
      </w:r>
      <w:proofErr w:type="spellEnd"/>
      <w:r w:rsidRPr="0061354D">
        <w:rPr>
          <w:rFonts w:asciiTheme="minorHAnsi" w:hAnsiTheme="minorHAnsi" w:cstheme="minorHAns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ņēmējiem, un tās ir jāiekļauj tā respondenta </w:t>
      </w:r>
      <w:r w:rsidRPr="0061354D">
        <w:rPr>
          <w:rFonts w:asciiTheme="minorHAnsi" w:hAnsiTheme="minorHAnsi"/>
          <w:lang w:val="lv-LV"/>
        </w:rPr>
        <w:t>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6E0D97">
      <w:pPr>
        <w:pStyle w:val="BlockText"/>
        <w:spacing w:before="120" w:after="120" w:line="254"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6737AC">
      <w:pPr>
        <w:pStyle w:val="ListParagraph"/>
        <w:numPr>
          <w:ilvl w:val="0"/>
          <w:numId w:val="1"/>
        </w:numPr>
        <w:spacing w:line="264" w:lineRule="auto"/>
        <w:ind w:left="0" w:firstLine="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 xml:space="preserve">šī </w:t>
      </w:r>
      <w:proofErr w:type="spellStart"/>
      <w:r w:rsidR="00BB0D76" w:rsidRPr="0061354D">
        <w:rPr>
          <w:rFonts w:asciiTheme="minorHAnsi" w:hAnsiTheme="minorHAnsi" w:cstheme="minorHAnsi"/>
          <w:iCs/>
          <w:lang w:val="lv-LV"/>
        </w:rPr>
        <w:t>apsekojuma</w:t>
      </w:r>
      <w:proofErr w:type="spellEnd"/>
      <w:r w:rsidR="00BB0D76" w:rsidRPr="0061354D">
        <w:rPr>
          <w:rFonts w:asciiTheme="minorHAnsi" w:hAnsiTheme="minorHAnsi" w:cstheme="minorHAnsi"/>
          <w:iCs/>
          <w:lang w:val="lv-LV"/>
        </w:rPr>
        <w:t xml:space="preserve">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9A29D2F" w14:textId="3B5565C9" w:rsidR="006E0D97" w:rsidRPr="0061354D" w:rsidRDefault="00282615"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CA32A3">
      <w:pPr>
        <w:pStyle w:val="BlockText"/>
        <w:spacing w:before="120" w:after="120" w:line="254"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CA32A3">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57266F">
      <w:pPr>
        <w:pStyle w:val="ListParagraph"/>
        <w:numPr>
          <w:ilvl w:val="0"/>
          <w:numId w:val="22"/>
        </w:numPr>
        <w:spacing w:line="26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BA4645">
      <w:pPr>
        <w:pStyle w:val="ListParagraph"/>
        <w:numPr>
          <w:ilvl w:val="1"/>
          <w:numId w:val="17"/>
        </w:numPr>
        <w:ind w:hanging="561"/>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E6649D">
      <w:pPr>
        <w:pStyle w:val="Heading1"/>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D09499C" w:rsidR="006E0D97" w:rsidRPr="0090586C" w:rsidRDefault="00005BE5" w:rsidP="00865DF3">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idējo skaitu aprēķina, saskaitot strādājošos nerezidentus par visiem ceturkšņa mēnešiem un summu dalot ar mēnešu skaitu ceturksnī.</w:t>
      </w:r>
    </w:p>
    <w:p w14:paraId="6859DB75" w14:textId="007C25A8" w:rsidR="0090586C" w:rsidRDefault="0090586C" w:rsidP="0090586C">
      <w:pPr>
        <w:spacing w:line="254" w:lineRule="auto"/>
        <w:jc w:val="both"/>
        <w:rPr>
          <w:rFonts w:asciiTheme="minorHAnsi" w:hAnsiTheme="minorHAnsi" w:cstheme="minorHAnsi"/>
          <w:bCs/>
        </w:rPr>
      </w:pPr>
    </w:p>
    <w:p w14:paraId="35BD4478" w14:textId="77777777" w:rsidR="0090586C" w:rsidRPr="0090586C" w:rsidRDefault="0090586C" w:rsidP="0090586C">
      <w:pPr>
        <w:spacing w:line="254" w:lineRule="auto"/>
        <w:jc w:val="both"/>
        <w:rPr>
          <w:rFonts w:asciiTheme="minorHAnsi" w:hAnsiTheme="minorHAnsi" w:cstheme="minorHAnsi"/>
          <w:bCs/>
        </w:rPr>
      </w:pPr>
    </w:p>
    <w:p w14:paraId="5A5E250F" w14:textId="77777777" w:rsidR="006E0D97" w:rsidRPr="0061354D" w:rsidRDefault="006E0D97" w:rsidP="006E0D97">
      <w:pPr>
        <w:spacing w:before="120" w:after="120" w:line="254"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BA4645">
      <w:pPr>
        <w:pStyle w:val="ListParagraph"/>
        <w:numPr>
          <w:ilvl w:val="0"/>
          <w:numId w:val="20"/>
        </w:numPr>
        <w:tabs>
          <w:tab w:val="center" w:pos="-2160"/>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BA4645">
      <w:pPr>
        <w:pStyle w:val="ListParagraph"/>
        <w:numPr>
          <w:ilvl w:val="0"/>
          <w:numId w:val="20"/>
        </w:numPr>
        <w:tabs>
          <w:tab w:val="center" w:pos="-2160"/>
          <w:tab w:val="left" w:pos="426"/>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88440C">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217FA5">
      <w:pPr>
        <w:pStyle w:val="ListParagraph"/>
        <w:numPr>
          <w:ilvl w:val="0"/>
          <w:numId w:val="14"/>
        </w:numPr>
        <w:spacing w:line="254" w:lineRule="auto"/>
        <w:ind w:left="0" w:firstLine="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bijusi darbnespējas lapa A;</w:t>
      </w:r>
    </w:p>
    <w:p w14:paraId="639F9793"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lastRenderedPageBreak/>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apmaksātas, bet nenostrādātas dienas vai dienu daļas (piemēram, veicot obligātās veselības pārbaudes, donoru brīvdienas, kā arī brīvdienas sakarā ar kāzām vai bērēm).</w:t>
      </w:r>
    </w:p>
    <w:p w14:paraId="5C8AF32C" w14:textId="6CA9FAE7" w:rsidR="006E0D97" w:rsidRPr="0061354D" w:rsidRDefault="00445D0E" w:rsidP="00865DF3">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6E0D97">
      <w:pPr>
        <w:pStyle w:val="ListParagraph"/>
        <w:spacing w:line="254" w:lineRule="auto"/>
        <w:ind w:left="357"/>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6E0D97">
      <w:pPr>
        <w:pStyle w:val="ListParagraph"/>
        <w:spacing w:line="254" w:lineRule="auto"/>
        <w:ind w:left="357"/>
        <w:jc w:val="center"/>
        <w:rPr>
          <w:rFonts w:asciiTheme="minorHAnsi" w:hAnsiTheme="minorHAnsi" w:cstheme="minorHAnsi"/>
          <w:b/>
          <w:bCs/>
          <w:sz w:val="8"/>
          <w:szCs w:val="8"/>
          <w:lang w:val="lv-LV"/>
        </w:rPr>
      </w:pPr>
    </w:p>
    <w:p w14:paraId="215F89A1"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6E0D97">
      <w:pPr>
        <w:numPr>
          <w:ilvl w:val="0"/>
          <w:numId w:val="4"/>
        </w:numPr>
        <w:spacing w:line="254"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ja darba samaksa aprēķināta par iepriekšējā ceturkšņa mēnesi (mēnešiem), tad precizē iepriekšējā ceturkšņa pārskatu un iesniedz labojumus.</w:t>
      </w:r>
    </w:p>
    <w:p w14:paraId="6175B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prēmijas aprēķina ik mēnesi, bet izmaksā reizi ceturksnī, tad tās iekļauj pie neregulārās darba </w:t>
      </w:r>
      <w:r w:rsidRPr="0061354D">
        <w:rPr>
          <w:rFonts w:asciiTheme="minorHAnsi" w:hAnsiTheme="minorHAnsi" w:cstheme="minorHAnsi"/>
          <w:bCs/>
        </w:rPr>
        <w:lastRenderedPageBreak/>
        <w:t xml:space="preserve">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rPr>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6E0D97">
      <w:pPr>
        <w:numPr>
          <w:ilvl w:val="0"/>
          <w:numId w:val="4"/>
        </w:numPr>
        <w:spacing w:line="254"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6E0D97">
      <w:pPr>
        <w:spacing w:before="120" w:after="120" w:line="254"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6E0D97">
      <w:pPr>
        <w:pStyle w:val="Heading6"/>
        <w:spacing w:before="120" w:after="120" w:line="254"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CB7D61">
      <w:pPr>
        <w:spacing w:before="120" w:after="120" w:line="254" w:lineRule="auto"/>
        <w:jc w:val="center"/>
        <w:rPr>
          <w:rFonts w:asciiTheme="minorHAnsi" w:hAnsiTheme="minorHAnsi" w:cstheme="minorHAnsi"/>
          <w:b/>
        </w:rPr>
      </w:pPr>
      <w:r w:rsidRPr="0061354D">
        <w:rPr>
          <w:rFonts w:asciiTheme="minorHAnsi" w:hAnsiTheme="minorHAnsi" w:cstheme="minorHAnsi"/>
          <w:b/>
        </w:rPr>
        <w:lastRenderedPageBreak/>
        <w:t xml:space="preserve">2. Dati par nodarbinātajiem, par kuriem nav jāveic darba laika uzskaite </w:t>
      </w:r>
    </w:p>
    <w:p w14:paraId="1C12F86E" w14:textId="77777777" w:rsidR="00CB7D61" w:rsidRPr="0061354D" w:rsidRDefault="00CB7D61" w:rsidP="00CB7D61">
      <w:pPr>
        <w:numPr>
          <w:ilvl w:val="0"/>
          <w:numId w:val="4"/>
        </w:numPr>
        <w:spacing w:line="254"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6E0D97">
      <w:pPr>
        <w:pStyle w:val="ListParagraph"/>
        <w:numPr>
          <w:ilvl w:val="0"/>
          <w:numId w:val="4"/>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w:t>
      </w:r>
      <w:r w:rsidRPr="0061354D">
        <w:rPr>
          <w:rFonts w:asciiTheme="minorHAnsi" w:hAnsiTheme="minorHAnsi" w:cs="Arial"/>
          <w:szCs w:val="24"/>
        </w:rPr>
        <w:lastRenderedPageBreak/>
        <w:t xml:space="preserve">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6E0D97">
      <w:pPr>
        <w:numPr>
          <w:ilvl w:val="1"/>
          <w:numId w:val="4"/>
        </w:numPr>
        <w:spacing w:line="254"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4355CE21"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xml:space="preserve">. gada ceturkšņiem utt.). Tās ir summas, ko iemaksā nodarbināto </w:t>
      </w:r>
      <w:r w:rsidR="006E0D97" w:rsidRPr="0061354D">
        <w:rPr>
          <w:rFonts w:asciiTheme="minorHAnsi" w:hAnsiTheme="minorHAnsi"/>
          <w:lang w:val="lv-LV"/>
        </w:rPr>
        <w:t>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Pašizmaksu nosaka pēc starpības starp iepirkuma cenu un pārdošanas vai transferta cenu.</w:t>
      </w:r>
    </w:p>
    <w:p w14:paraId="0DE22CD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lastRenderedPageBreak/>
        <w:t>stipendijas, mācību maksa nodarbinātajiem un viņu ģimenes locekļiem, kuri studē augstskolā vai koledžā, kā arī mācās tehnikumā vai arodskolā;</w:t>
      </w:r>
    </w:p>
    <w:p w14:paraId="382A6C82" w14:textId="77777777" w:rsidR="006E0D97" w:rsidRPr="0061354D" w:rsidRDefault="006E0D97" w:rsidP="006E0D97">
      <w:pPr>
        <w:numPr>
          <w:ilvl w:val="1"/>
          <w:numId w:val="4"/>
        </w:numPr>
        <w:spacing w:line="254"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cstheme="minorHAnsi"/>
          <w:b/>
          <w:bCs/>
        </w:rPr>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61354D" w:rsidRDefault="006E0D97" w:rsidP="004A3A61">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6E0D97">
      <w:pPr>
        <w:spacing w:after="60" w:line="254"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865DF3">
      <w:pPr>
        <w:pStyle w:val="ListParagraph"/>
        <w:numPr>
          <w:ilvl w:val="0"/>
          <w:numId w:val="12"/>
        </w:numPr>
        <w:tabs>
          <w:tab w:val="clear" w:pos="502"/>
          <w:tab w:val="num" w:pos="284"/>
        </w:tabs>
        <w:spacing w:line="254" w:lineRule="auto"/>
        <w:ind w:firstLine="28"/>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6E0D97">
      <w:pPr>
        <w:pStyle w:val="ListParagraph"/>
        <w:numPr>
          <w:ilvl w:val="0"/>
          <w:numId w:val="12"/>
        </w:numPr>
        <w:tabs>
          <w:tab w:val="clear" w:pos="502"/>
          <w:tab w:val="num" w:pos="284"/>
        </w:tabs>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6E0D97">
      <w:pPr>
        <w:numPr>
          <w:ilvl w:val="0"/>
          <w:numId w:val="12"/>
        </w:numPr>
        <w:tabs>
          <w:tab w:val="clear" w:pos="502"/>
          <w:tab w:val="num" w:pos="284"/>
        </w:tabs>
        <w:spacing w:line="254"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 xml:space="preserve">darba devējs veic aktīvus pasākumus, lai atrastu darbvietai piemērotu pretendentu ārpus sava uzņēmuma. Tomēr tas neizslēdz iespēju darba devējam pieņemt darbā kandidātu no </w:t>
      </w:r>
      <w:r w:rsidRPr="0061354D">
        <w:rPr>
          <w:rFonts w:asciiTheme="minorHAnsi" w:hAnsiTheme="minorHAnsi" w:cstheme="minorHAnsi"/>
          <w:bCs/>
        </w:rPr>
        <w:lastRenderedPageBreak/>
        <w:t>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0196609"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0F66A8">
      <w:pPr>
        <w:pStyle w:val="ListParagraph"/>
        <w:numPr>
          <w:ilvl w:val="0"/>
          <w:numId w:val="13"/>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w:t>
      </w:r>
      <w:r w:rsidRPr="0061354D">
        <w:rPr>
          <w:rFonts w:asciiTheme="minorHAnsi" w:hAnsiTheme="minorHAnsi" w:cstheme="minorHAnsi"/>
          <w:bCs/>
          <w:lang w:val="lv-LV"/>
        </w:rPr>
        <w:t xml:space="preserve">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6E0D97">
      <w:pPr>
        <w:spacing w:line="254"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44B27A0A" w14:textId="77777777" w:rsidR="006E0D97" w:rsidRPr="0061354D" w:rsidRDefault="006E0D97" w:rsidP="006E0D97">
      <w:pPr>
        <w:spacing w:line="276" w:lineRule="auto"/>
        <w:jc w:val="right"/>
        <w:rPr>
          <w:rFonts w:asciiTheme="minorHAnsi" w:hAnsiTheme="minorHAnsi" w:cs="Calibri"/>
          <w:bCs/>
          <w:szCs w:val="24"/>
        </w:rPr>
      </w:pP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3598"/>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06BD2"/>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3D59"/>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586C"/>
    <w:rsid w:val="009063AA"/>
    <w:rsid w:val="009066B6"/>
    <w:rsid w:val="009107E7"/>
    <w:rsid w:val="00910F26"/>
    <w:rsid w:val="009136B8"/>
    <w:rsid w:val="00915C0D"/>
    <w:rsid w:val="00915F62"/>
    <w:rsid w:val="00916D9F"/>
    <w:rsid w:val="009172EA"/>
    <w:rsid w:val="00921856"/>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1E97"/>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3FBD"/>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4255</Words>
  <Characters>26789</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30983</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2022-06-10T08:49:00Z</dcterms:created>
  <dcterms:modified xsi:type="dcterms:W3CDTF">2022-06-10T08:49:00Z</dcterms:modified>
</cp:coreProperties>
</file>